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4E" w:rsidRPr="00B27E4E" w:rsidRDefault="00B27E4E" w:rsidP="00B27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u w:val="single"/>
          <w:shd w:val="clear" w:color="auto" w:fill="FFFFFF"/>
          <w:lang w:eastAsia="ru-RU"/>
        </w:rPr>
        <w:t>Основные цели управления многоквартирным домом: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обеспечение благоприятных и безопасных условий проживания;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обеспечение надлежащего содержания общего имущества;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решение вопросов пользования общим имуществом;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обеспечение поставки коммунальных услуг.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u w:val="single"/>
          <w:shd w:val="clear" w:color="auto" w:fill="FFFFFF"/>
          <w:lang w:eastAsia="ru-RU"/>
        </w:rPr>
        <w:t>Основные услуги, связанные с достижением целей управления многоквартирным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 xml:space="preserve"> домом: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1.Договорно-правовая деятельность: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заключение договоров на выполнение работ и услуг по содержанию и текущему ремонту общего имущества в многоквартирном доме;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предоставление коммунальных услуг (холодное водоснабжение, горячее водоснабжение, водоотведение, электроснабжение, отопление (теплоснабжение))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применение мер гражданско-правовой ответственности в случае нарушения договорных обязательств.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ведение и сохранность технической и иной документации, относящейся к общему имуществу дома,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2. Технический контроль и планирование: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мониторинг технического состояния конструктивных элементов, инженерного оборудования и иного имущества, относящегося к общему имуществу дома;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планирование работ текущего и капитального характера с учетом технического состояния общего имущества дома и возможного объема финансовых средств;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планирование работ по проведению осмотров; содержанию, текущему и капитальному ремонту общего имущества в многоквартирном доме; 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контроль выполнения работ по содержанию, текущему и капитальному ремонту общего имущества в многоквартирном доме.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3. Организация и обеспечение круглосуточного аварийного обслуживания многоквартирного дома, включая организацию работ по ликвидации аварийных ситуаций и их последствий.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4. Финансово-экономическая деятельность: 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организационная и консультационная помощь в проведении общих собраний собственников помещений дома,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начисление, сбор и учет платежей за содержание и ремонт помещений дома, коммунальные услуги, предоставленные собственникам и пользователям помещений в доме, выдача расчетно-платежных документов,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взыскание задолженности с собственников и пользователей по оплате за услуги по содержанию и ремонту помещений дома, коммунальные услуги,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- рассмотрение обращений, заявлений собственников и пользователей помещений дома,</w:t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lang w:eastAsia="ru-RU"/>
        </w:rPr>
        <w:br/>
      </w:r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 xml:space="preserve">- своевременное предоставление информации по вопросам жилищно-коммунального обслуживания, в </w:t>
      </w:r>
      <w:proofErr w:type="spellStart"/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т.ч</w:t>
      </w:r>
      <w:proofErr w:type="spellEnd"/>
      <w:r w:rsidRPr="00B27E4E">
        <w:rPr>
          <w:rFonts w:ascii="Times New Roman" w:eastAsia="Times New Roman" w:hAnsi="Times New Roman" w:cs="Times New Roman"/>
          <w:b/>
          <w:color w:val="666666"/>
          <w:sz w:val="18"/>
          <w:szCs w:val="18"/>
          <w:shd w:val="clear" w:color="auto" w:fill="FFFFFF"/>
          <w:lang w:eastAsia="ru-RU"/>
        </w:rPr>
        <w:t>. об изменении размера оплаты предоставляемых услуг.</w:t>
      </w:r>
    </w:p>
    <w:p w:rsidR="00934E27" w:rsidRDefault="00934E27">
      <w:bookmarkStart w:id="0" w:name="_GoBack"/>
      <w:bookmarkEnd w:id="0"/>
    </w:p>
    <w:sectPr w:rsidR="0093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17"/>
    <w:rsid w:val="003E6E17"/>
    <w:rsid w:val="005F6631"/>
    <w:rsid w:val="00934E27"/>
    <w:rsid w:val="00B27E4E"/>
    <w:rsid w:val="00BC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BB26A2-8C67-4576-A7F6-567E6873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4</cp:revision>
  <dcterms:created xsi:type="dcterms:W3CDTF">2014-02-10T09:19:00Z</dcterms:created>
  <dcterms:modified xsi:type="dcterms:W3CDTF">2014-02-10T09:28:00Z</dcterms:modified>
</cp:coreProperties>
</file>